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E4" w:rsidRPr="002C05C9" w:rsidRDefault="004167E4" w:rsidP="004167E4">
      <w:pPr>
        <w:pStyle w:val="a3"/>
        <w:ind w:firstLine="5670"/>
        <w:outlineLvl w:val="0"/>
        <w:rPr>
          <w:sz w:val="22"/>
          <w:szCs w:val="28"/>
        </w:rPr>
      </w:pPr>
      <w:r w:rsidRPr="002C05C9">
        <w:rPr>
          <w:sz w:val="22"/>
          <w:szCs w:val="28"/>
        </w:rPr>
        <w:t>Приложение 1</w:t>
      </w:r>
    </w:p>
    <w:p w:rsidR="004167E4" w:rsidRPr="002C05C9" w:rsidRDefault="004167E4" w:rsidP="004167E4">
      <w:pPr>
        <w:pStyle w:val="a3"/>
        <w:ind w:firstLine="5670"/>
        <w:outlineLvl w:val="0"/>
        <w:rPr>
          <w:sz w:val="22"/>
          <w:szCs w:val="28"/>
        </w:rPr>
      </w:pPr>
      <w:r w:rsidRPr="002C05C9">
        <w:rPr>
          <w:sz w:val="22"/>
          <w:szCs w:val="28"/>
        </w:rPr>
        <w:t>УТВЕРЖДЕНО:</w:t>
      </w:r>
    </w:p>
    <w:p w:rsidR="004167E4" w:rsidRPr="002C05C9" w:rsidRDefault="004167E4" w:rsidP="004167E4">
      <w:pPr>
        <w:pStyle w:val="a3"/>
        <w:ind w:firstLine="5670"/>
        <w:outlineLvl w:val="0"/>
        <w:rPr>
          <w:sz w:val="22"/>
          <w:szCs w:val="28"/>
        </w:rPr>
      </w:pPr>
      <w:r w:rsidRPr="002C05C9">
        <w:rPr>
          <w:sz w:val="22"/>
          <w:szCs w:val="28"/>
        </w:rPr>
        <w:t xml:space="preserve">приказом ГКУЗ КО </w:t>
      </w:r>
    </w:p>
    <w:p w:rsidR="004167E4" w:rsidRPr="002C05C9" w:rsidRDefault="004167E4" w:rsidP="004167E4">
      <w:pPr>
        <w:pStyle w:val="a3"/>
        <w:ind w:firstLine="5670"/>
        <w:outlineLvl w:val="0"/>
        <w:rPr>
          <w:sz w:val="22"/>
          <w:szCs w:val="28"/>
        </w:rPr>
      </w:pPr>
      <w:r w:rsidRPr="002C05C9">
        <w:rPr>
          <w:sz w:val="22"/>
          <w:szCs w:val="28"/>
        </w:rPr>
        <w:t xml:space="preserve">«Кемеровский областной хоспис» </w:t>
      </w:r>
    </w:p>
    <w:p w:rsidR="004167E4" w:rsidRPr="009057F8" w:rsidRDefault="004167E4" w:rsidP="004167E4">
      <w:pPr>
        <w:pStyle w:val="a3"/>
        <w:ind w:firstLine="5670"/>
        <w:outlineLvl w:val="0"/>
        <w:rPr>
          <w:sz w:val="22"/>
          <w:szCs w:val="28"/>
        </w:rPr>
      </w:pPr>
      <w:r w:rsidRPr="009057F8">
        <w:rPr>
          <w:sz w:val="22"/>
          <w:szCs w:val="28"/>
        </w:rPr>
        <w:t xml:space="preserve">№ </w:t>
      </w:r>
      <w:r>
        <w:rPr>
          <w:sz w:val="22"/>
          <w:szCs w:val="28"/>
        </w:rPr>
        <w:t>03/01-07</w:t>
      </w:r>
      <w:r w:rsidRPr="009057F8">
        <w:rPr>
          <w:sz w:val="22"/>
          <w:szCs w:val="28"/>
        </w:rPr>
        <w:t xml:space="preserve"> от </w:t>
      </w:r>
      <w:r>
        <w:rPr>
          <w:sz w:val="22"/>
          <w:szCs w:val="28"/>
        </w:rPr>
        <w:t>09.01.2020</w:t>
      </w:r>
    </w:p>
    <w:p w:rsidR="004167E4" w:rsidRDefault="004167E4" w:rsidP="004167E4">
      <w:pPr>
        <w:pStyle w:val="ConsPlusNormal"/>
        <w:jc w:val="right"/>
      </w:pPr>
    </w:p>
    <w:p w:rsidR="004167E4" w:rsidRPr="000A22DE" w:rsidRDefault="004167E4" w:rsidP="004167E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9"/>
      <w:bookmarkEnd w:id="0"/>
      <w:r w:rsidRPr="000A22DE">
        <w:rPr>
          <w:rFonts w:ascii="Times New Roman" w:eastAsiaTheme="minorEastAsia" w:hAnsi="Times New Roman" w:cs="Times New Roman"/>
          <w:bCs/>
          <w:sz w:val="28"/>
          <w:szCs w:val="28"/>
        </w:rPr>
        <w:t>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населению Кемеровской области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(далее - Положение)</w:t>
      </w:r>
      <w:r w:rsidRPr="000A22D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Pr="000A22DE">
        <w:rPr>
          <w:rFonts w:ascii="Times New Roman" w:eastAsiaTheme="minorEastAsia" w:hAnsi="Times New Roman" w:cs="Times New Roman"/>
          <w:bCs/>
          <w:sz w:val="28"/>
          <w:szCs w:val="28"/>
        </w:rPr>
        <w:t>в  ГКУЗ</w:t>
      </w:r>
      <w:proofErr w:type="gramEnd"/>
      <w:r w:rsidRPr="000A22D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 «Кемеровский областной хоспис» (далее – Хоспис)</w:t>
      </w:r>
    </w:p>
    <w:p w:rsidR="004167E4" w:rsidRPr="000B28C6" w:rsidRDefault="004167E4" w:rsidP="004167E4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:rsidR="004167E4" w:rsidRDefault="004167E4" w:rsidP="00416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2DE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правила организации оказания паллиативной медицинской помощи взрослому населению Кемеровской области в Хосписе, включая </w:t>
      </w:r>
      <w:r w:rsidRPr="00520624">
        <w:rPr>
          <w:rFonts w:ascii="Times New Roman" w:hAnsi="Times New Roman" w:cs="Times New Roman"/>
          <w:sz w:val="28"/>
          <w:szCs w:val="28"/>
        </w:rPr>
        <w:t>порядок взаимодействия Хосписа,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на территории Кемеровской области.</w:t>
      </w:r>
    </w:p>
    <w:p w:rsidR="004167E4" w:rsidRDefault="004167E4" w:rsidP="004167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28C6">
        <w:rPr>
          <w:rFonts w:ascii="Times New Roman" w:hAnsi="Times New Roman" w:cs="Times New Roman"/>
          <w:sz w:val="28"/>
          <w:szCs w:val="28"/>
        </w:rPr>
        <w:t>Оказание паллиативной медицинской помощи в Хосписе определено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Кемеровской области от 13.10.1992 г. № 841-р «Об организации хосписа», приказа Администрации Кемеровской области Главного управления здравоохранения от 28.12.1992 № 373 «Об открытии областного хосписа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Новостроевской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 Кемеровского района», Решение Комитета по управлению государственным имуществом администрации Кемеровской области  от 11.10.2000 г. №3-2/5264 </w:t>
      </w:r>
      <w:r w:rsidRPr="000B2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28C6">
        <w:rPr>
          <w:rFonts w:ascii="Times New Roman" w:hAnsi="Times New Roman" w:cs="Times New Roman"/>
          <w:sz w:val="28"/>
          <w:szCs w:val="28"/>
        </w:rPr>
        <w:t xml:space="preserve">Уставом Хосписа, утвержденным Департаментом охраны здоровья населения Кемеровской области (Решение № 230-11 от 27.12.2011 г.) и согласованным с Комитетом по управлению государственным имуществом Кемеровской области от 26.12.2011г.,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лицензии на осуществление медицинской деятельности при оказании паллиативной медицинской помощи в стационарных и амбулаторных условиях  выданной Управлением лицензирования медико-фармацевтических видов деятельности Кемеровской области  № ЛО – 42-01-003958  от 27.10.2015 г.  </w:t>
      </w:r>
      <w:r w:rsidRPr="000B28C6">
        <w:rPr>
          <w:rFonts w:ascii="Times New Roman" w:hAnsi="Times New Roman" w:cs="Times New Roman"/>
          <w:sz w:val="28"/>
          <w:szCs w:val="28"/>
        </w:rPr>
        <w:t>осуществляется с учетом права пациента на выбор врача и медицинской организации.</w:t>
      </w:r>
    </w:p>
    <w:p w:rsidR="004167E4" w:rsidRDefault="004167E4" w:rsidP="004167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28C6">
        <w:rPr>
          <w:rFonts w:ascii="Times New Roman" w:hAnsi="Times New Roman" w:cs="Times New Roman"/>
          <w:sz w:val="28"/>
          <w:szCs w:val="28"/>
        </w:rPr>
        <w:t xml:space="preserve">. Паллиативная медицинская помощь </w:t>
      </w:r>
      <w:r>
        <w:rPr>
          <w:rFonts w:ascii="Times New Roman" w:hAnsi="Times New Roman" w:cs="Times New Roman"/>
          <w:sz w:val="28"/>
          <w:szCs w:val="28"/>
        </w:rPr>
        <w:t xml:space="preserve">в Хосписе </w:t>
      </w:r>
      <w:r w:rsidRPr="000B28C6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условиях:</w:t>
      </w:r>
    </w:p>
    <w:p w:rsidR="004167E4" w:rsidRDefault="004167E4" w:rsidP="004167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041">
        <w:rPr>
          <w:rFonts w:ascii="Times New Roman" w:hAnsi="Times New Roman" w:cs="Times New Roman"/>
          <w:sz w:val="28"/>
          <w:szCs w:val="28"/>
        </w:rPr>
        <w:t>амбулаторно (в условиях, не предусматривающих круглосуточного медицинского наблюдения и лечения), в том числе на дому пр</w:t>
      </w:r>
      <w:r>
        <w:rPr>
          <w:rFonts w:ascii="Times New Roman" w:hAnsi="Times New Roman" w:cs="Times New Roman"/>
          <w:sz w:val="28"/>
          <w:szCs w:val="28"/>
        </w:rPr>
        <w:t>и вызове медицинского работника;</w:t>
      </w:r>
    </w:p>
    <w:p w:rsidR="004167E4" w:rsidRDefault="004167E4" w:rsidP="004167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041">
        <w:rPr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4167E4" w:rsidRPr="000B28C6" w:rsidRDefault="004167E4" w:rsidP="004167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8C6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оказывается на основе принципов соблюдения этических и моральных норм, а также уважительного и гуманного отношения к пациенту и его родственникам со стороны медицинских и иных </w:t>
      </w:r>
      <w:r w:rsidRPr="000B28C6">
        <w:rPr>
          <w:rFonts w:ascii="Times New Roman" w:hAnsi="Times New Roman" w:cs="Times New Roman"/>
          <w:sz w:val="28"/>
          <w:szCs w:val="28"/>
        </w:rPr>
        <w:lastRenderedPageBreak/>
        <w:t>работников.</w:t>
      </w:r>
    </w:p>
    <w:p w:rsidR="004167E4" w:rsidRDefault="004167E4" w:rsidP="00416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22DE">
        <w:rPr>
          <w:rFonts w:ascii="Times New Roman" w:hAnsi="Times New Roman" w:cs="Times New Roman"/>
          <w:sz w:val="28"/>
          <w:szCs w:val="28"/>
        </w:rPr>
        <w:t xml:space="preserve">. Паллиативная медицинская помощь в Хосписе оказывается взрослым с неизлечимыми прогрессирующими заболеваниями или состояниями, а также заболеваниями или состояниями в стадии, когда исчерпаны возможности </w:t>
      </w:r>
      <w:proofErr w:type="spellStart"/>
      <w:r w:rsidRPr="000A22DE">
        <w:rPr>
          <w:rFonts w:ascii="Times New Roman" w:hAnsi="Times New Roman" w:cs="Times New Roman"/>
          <w:sz w:val="28"/>
          <w:szCs w:val="28"/>
        </w:rPr>
        <w:t>этиопатогенетического</w:t>
      </w:r>
      <w:proofErr w:type="spellEnd"/>
      <w:r w:rsidRPr="000A22DE">
        <w:rPr>
          <w:rFonts w:ascii="Times New Roman" w:hAnsi="Times New Roman" w:cs="Times New Roman"/>
          <w:sz w:val="28"/>
          <w:szCs w:val="28"/>
        </w:rPr>
        <w:t xml:space="preserve"> лечения, при наличии медицинских </w:t>
      </w:r>
      <w:r w:rsidRPr="00CD116C">
        <w:rPr>
          <w:rFonts w:ascii="Times New Roman" w:hAnsi="Times New Roman" w:cs="Times New Roman"/>
          <w:sz w:val="28"/>
          <w:szCs w:val="28"/>
        </w:rPr>
        <w:t xml:space="preserve">показаний указанных в приложении </w:t>
      </w:r>
      <w:proofErr w:type="gramStart"/>
      <w:r w:rsidRPr="00CD116C">
        <w:rPr>
          <w:rFonts w:ascii="Times New Roman" w:hAnsi="Times New Roman" w:cs="Times New Roman"/>
          <w:sz w:val="28"/>
          <w:szCs w:val="28"/>
        </w:rPr>
        <w:t>1  к</w:t>
      </w:r>
      <w:proofErr w:type="gramEnd"/>
      <w:r w:rsidRPr="00CD116C">
        <w:rPr>
          <w:rFonts w:ascii="Times New Roman" w:hAnsi="Times New Roman" w:cs="Times New Roman"/>
          <w:sz w:val="28"/>
          <w:szCs w:val="28"/>
        </w:rPr>
        <w:t xml:space="preserve"> настоящему Положению,</w:t>
      </w:r>
      <w:r w:rsidRPr="000A22D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167E4" w:rsidRPr="00D17088" w:rsidRDefault="004167E4" w:rsidP="004167E4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88">
        <w:rPr>
          <w:rFonts w:ascii="Times New Roman" w:hAnsi="Times New Roman" w:cs="Times New Roman"/>
          <w:sz w:val="28"/>
          <w:szCs w:val="28"/>
        </w:rPr>
        <w:t>различные формы злокачественных новообразований;</w:t>
      </w:r>
    </w:p>
    <w:p w:rsidR="004167E4" w:rsidRPr="00D17088" w:rsidRDefault="004167E4" w:rsidP="004167E4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88">
        <w:rPr>
          <w:rFonts w:ascii="Times New Roman" w:hAnsi="Times New Roman" w:cs="Times New Roman"/>
          <w:sz w:val="28"/>
          <w:szCs w:val="28"/>
        </w:rPr>
        <w:t>органная недостаточность в стадии декомпенсации, при невозможности достичь ремиссии заболевания или стабилизации состояния пациента;</w:t>
      </w:r>
    </w:p>
    <w:p w:rsidR="004167E4" w:rsidRPr="00D17088" w:rsidRDefault="004167E4" w:rsidP="004167E4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88">
        <w:rPr>
          <w:rFonts w:ascii="Times New Roman" w:hAnsi="Times New Roman" w:cs="Times New Roman"/>
          <w:sz w:val="28"/>
          <w:szCs w:val="28"/>
        </w:rPr>
        <w:t>хронические прогрессирующие заболевания в терминальной стадии развития;</w:t>
      </w:r>
    </w:p>
    <w:p w:rsidR="004167E4" w:rsidRPr="00D17088" w:rsidRDefault="004167E4" w:rsidP="004167E4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88">
        <w:rPr>
          <w:rFonts w:ascii="Times New Roman" w:hAnsi="Times New Roman" w:cs="Times New Roman"/>
          <w:sz w:val="28"/>
          <w:szCs w:val="28"/>
        </w:rPr>
        <w:t>тяжелые необратимые последствия нарушений мозгового кровообращения, необходимость проведения симптоматического лечения и обеспечения ухода при оказании медицинской помощи;</w:t>
      </w:r>
    </w:p>
    <w:p w:rsidR="004167E4" w:rsidRPr="00D17088" w:rsidRDefault="004167E4" w:rsidP="004167E4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88">
        <w:rPr>
          <w:rFonts w:ascii="Times New Roman" w:hAnsi="Times New Roman" w:cs="Times New Roman"/>
          <w:sz w:val="28"/>
          <w:szCs w:val="28"/>
        </w:rPr>
        <w:t>тяжелые необратимые последствия травм, необходимость проведения симптоматического лечения и обеспечения ухода при оказании медицинской помощи;</w:t>
      </w:r>
    </w:p>
    <w:p w:rsidR="004167E4" w:rsidRPr="00D17088" w:rsidRDefault="004167E4" w:rsidP="004167E4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88">
        <w:rPr>
          <w:rFonts w:ascii="Times New Roman" w:hAnsi="Times New Roman" w:cs="Times New Roman"/>
          <w:sz w:val="28"/>
          <w:szCs w:val="28"/>
        </w:rPr>
        <w:t>дегенеративные заболевания нервной системы на поздних стадиях развития заболевания;</w:t>
      </w:r>
    </w:p>
    <w:p w:rsidR="004167E4" w:rsidRPr="00D17088" w:rsidRDefault="004167E4" w:rsidP="004167E4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88">
        <w:rPr>
          <w:rFonts w:ascii="Times New Roman" w:hAnsi="Times New Roman" w:cs="Times New Roman"/>
          <w:sz w:val="28"/>
          <w:szCs w:val="28"/>
        </w:rPr>
        <w:t>различные формы деменции, в том числе с болезнью Альцгеймера, в терминальной стадии заболевания;</w:t>
      </w:r>
    </w:p>
    <w:p w:rsidR="004167E4" w:rsidRDefault="004167E4" w:rsidP="004167E4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88">
        <w:rPr>
          <w:rFonts w:ascii="Times New Roman" w:hAnsi="Times New Roman" w:cs="Times New Roman"/>
          <w:sz w:val="28"/>
          <w:szCs w:val="28"/>
        </w:rPr>
        <w:t>социально значимые инфекционные заболевания в терминальной стадии развития, необходимость проведения симптоматического лечения и обеспечения ухода при оказании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(ВИЧ – инфекция в терминальной стадии)</w:t>
      </w:r>
      <w:r w:rsidRPr="00D17088">
        <w:rPr>
          <w:rFonts w:ascii="Times New Roman" w:hAnsi="Times New Roman" w:cs="Times New Roman"/>
          <w:sz w:val="28"/>
          <w:szCs w:val="28"/>
        </w:rPr>
        <w:t>.</w:t>
      </w:r>
    </w:p>
    <w:p w:rsidR="004167E4" w:rsidRDefault="004167E4" w:rsidP="004167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E4" w:rsidRPr="001867A0" w:rsidRDefault="004167E4" w:rsidP="004167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67A0">
        <w:rPr>
          <w:rFonts w:ascii="Times New Roman" w:hAnsi="Times New Roman" w:cs="Times New Roman"/>
          <w:sz w:val="28"/>
          <w:szCs w:val="28"/>
        </w:rPr>
        <w:t xml:space="preserve">Противопоказания для оказания паллиативной медицинской помощи в стационарных условиях </w:t>
      </w:r>
      <w:proofErr w:type="gramStart"/>
      <w:r w:rsidRPr="001867A0">
        <w:rPr>
          <w:rFonts w:ascii="Times New Roman" w:hAnsi="Times New Roman" w:cs="Times New Roman"/>
          <w:sz w:val="28"/>
          <w:szCs w:val="28"/>
        </w:rPr>
        <w:t>в  ГКУЗ</w:t>
      </w:r>
      <w:proofErr w:type="gramEnd"/>
      <w:r w:rsidRPr="001867A0">
        <w:rPr>
          <w:rFonts w:ascii="Times New Roman" w:hAnsi="Times New Roman" w:cs="Times New Roman"/>
          <w:sz w:val="28"/>
          <w:szCs w:val="28"/>
        </w:rPr>
        <w:t xml:space="preserve"> КО «Кемеровский областной хоспис»: </w:t>
      </w:r>
    </w:p>
    <w:p w:rsidR="004167E4" w:rsidRPr="009016C0" w:rsidRDefault="004167E4" w:rsidP="004167E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6C0">
        <w:rPr>
          <w:rFonts w:ascii="Times New Roman" w:hAnsi="Times New Roman" w:cs="Times New Roman"/>
          <w:sz w:val="28"/>
          <w:szCs w:val="28"/>
        </w:rPr>
        <w:t>туберкулез с множественной лекарственной устойчивостью/туберкулез с широкой лекарственной устойчивостью при неэффективности 2 курсов полноценной контролируемой химиотерапии;</w:t>
      </w:r>
    </w:p>
    <w:p w:rsidR="004167E4" w:rsidRPr="009016C0" w:rsidRDefault="004167E4" w:rsidP="004167E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6C0">
        <w:rPr>
          <w:rFonts w:ascii="Times New Roman" w:hAnsi="Times New Roman" w:cs="Times New Roman"/>
          <w:sz w:val="28"/>
          <w:szCs w:val="28"/>
        </w:rPr>
        <w:t xml:space="preserve">туберкулез с множественной лекарственной устойчивостью/туберкулез с широкой лекарственной устойчивостью после двукратного прерывания лечения при сохранении </w:t>
      </w:r>
      <w:proofErr w:type="spellStart"/>
      <w:r w:rsidRPr="009016C0">
        <w:rPr>
          <w:rFonts w:ascii="Times New Roman" w:hAnsi="Times New Roman" w:cs="Times New Roman"/>
          <w:sz w:val="28"/>
          <w:szCs w:val="28"/>
        </w:rPr>
        <w:t>бактериовыделения</w:t>
      </w:r>
      <w:proofErr w:type="spellEnd"/>
      <w:r w:rsidRPr="009016C0">
        <w:rPr>
          <w:rFonts w:ascii="Times New Roman" w:hAnsi="Times New Roman" w:cs="Times New Roman"/>
          <w:sz w:val="28"/>
          <w:szCs w:val="28"/>
        </w:rPr>
        <w:t>, определяемого методом посева или двукратной микроскопией мокроты;</w:t>
      </w:r>
    </w:p>
    <w:p w:rsidR="004167E4" w:rsidRPr="009016C0" w:rsidRDefault="004167E4" w:rsidP="004167E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6C0">
        <w:rPr>
          <w:rFonts w:ascii="Times New Roman" w:hAnsi="Times New Roman" w:cs="Times New Roman"/>
          <w:sz w:val="28"/>
          <w:szCs w:val="28"/>
        </w:rPr>
        <w:t xml:space="preserve">фиброзно-кавернозный туберкулез легких, </w:t>
      </w:r>
      <w:proofErr w:type="spellStart"/>
      <w:r w:rsidRPr="009016C0">
        <w:rPr>
          <w:rFonts w:ascii="Times New Roman" w:hAnsi="Times New Roman" w:cs="Times New Roman"/>
          <w:sz w:val="28"/>
          <w:szCs w:val="28"/>
        </w:rPr>
        <w:t>цирротический</w:t>
      </w:r>
      <w:proofErr w:type="spellEnd"/>
      <w:r w:rsidRPr="009016C0">
        <w:rPr>
          <w:rFonts w:ascii="Times New Roman" w:hAnsi="Times New Roman" w:cs="Times New Roman"/>
          <w:sz w:val="28"/>
          <w:szCs w:val="28"/>
        </w:rPr>
        <w:t xml:space="preserve"> туберкулез легких независимо от лекарственной чувствительности микобактерии туберкулеза при отсутствии эффективности терапевтического лечения и невозможности выполнить хирургическое вмешательство по тяжести состояния основного заболевания, в том числе осложнений туберкулеза (сердечно-сосудистая недостаточность, амилоидоз внутренних органов, поражение костей) или при наличии тяжелых сопутствующих поражений;</w:t>
      </w:r>
    </w:p>
    <w:p w:rsidR="004167E4" w:rsidRPr="009016C0" w:rsidRDefault="004167E4" w:rsidP="004167E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6C0">
        <w:rPr>
          <w:rFonts w:ascii="Times New Roman" w:hAnsi="Times New Roman" w:cs="Times New Roman"/>
          <w:sz w:val="28"/>
          <w:szCs w:val="28"/>
        </w:rPr>
        <w:lastRenderedPageBreak/>
        <w:t>генерализованный</w:t>
      </w:r>
      <w:proofErr w:type="spellEnd"/>
      <w:r w:rsidRPr="009016C0">
        <w:rPr>
          <w:rFonts w:ascii="Times New Roman" w:hAnsi="Times New Roman" w:cs="Times New Roman"/>
          <w:sz w:val="28"/>
          <w:szCs w:val="28"/>
        </w:rPr>
        <w:t xml:space="preserve"> туберкулез и отказ от высокоактивной антиретровирусной терапии у больных с сочетанием туберкулеза и ВИЧ-инфекции.</w:t>
      </w:r>
    </w:p>
    <w:p w:rsidR="004167E4" w:rsidRPr="0044479C" w:rsidRDefault="004167E4" w:rsidP="004167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B28C6">
        <w:rPr>
          <w:rFonts w:ascii="Times New Roman" w:hAnsi="Times New Roman" w:cs="Times New Roman"/>
          <w:sz w:val="28"/>
          <w:szCs w:val="28"/>
        </w:rPr>
        <w:t xml:space="preserve">. </w:t>
      </w:r>
      <w:r w:rsidRPr="0044479C">
        <w:rPr>
          <w:rFonts w:ascii="Times New Roman" w:hAnsi="Times New Roman" w:cs="Times New Roman"/>
          <w:sz w:val="28"/>
          <w:szCs w:val="28"/>
        </w:rPr>
        <w:t>Паллиативная медицинская помощь в амбулаторных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 w:rsidRPr="0044479C">
        <w:rPr>
          <w:rFonts w:ascii="Times New Roman" w:hAnsi="Times New Roman" w:cs="Times New Roman"/>
          <w:sz w:val="28"/>
          <w:szCs w:val="28"/>
        </w:rPr>
        <w:t>выездной патронажной службой паллиативной медицинской помощи, созданной на базе Хосписа, на основе взаимодействия врачей-терапевтов, врачей-терапевтов участковых, врачей общей практики (семейных врачей), врачей по паллиативной медицинской помощи, иных врачей-специалистов и медицинских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4B31">
        <w:rPr>
          <w:rFonts w:ascii="Times New Roman" w:hAnsi="Times New Roman" w:cs="Times New Roman"/>
          <w:sz w:val="28"/>
          <w:szCs w:val="28"/>
        </w:rPr>
        <w:t xml:space="preserve"> </w:t>
      </w:r>
      <w:r w:rsidRPr="004447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54C7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4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4C73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44479C">
        <w:rPr>
          <w:rFonts w:ascii="Times New Roman" w:hAnsi="Times New Roman" w:cs="Times New Roman"/>
          <w:sz w:val="28"/>
          <w:szCs w:val="28"/>
        </w:rPr>
        <w:t>.</w:t>
      </w:r>
    </w:p>
    <w:p w:rsidR="004167E4" w:rsidRDefault="004167E4" w:rsidP="004167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B28C6">
        <w:rPr>
          <w:rFonts w:ascii="Times New Roman" w:hAnsi="Times New Roman" w:cs="Times New Roman"/>
          <w:sz w:val="28"/>
          <w:szCs w:val="28"/>
        </w:rPr>
        <w:t xml:space="preserve">. </w:t>
      </w:r>
      <w:r w:rsidRPr="0044479C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в стационарных условиях оказывается в стационарном отделении паллиативной медицинской помощи Хосписа, в соответствии с </w:t>
      </w:r>
      <w:r w:rsidRPr="00054C7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4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4C73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44479C">
        <w:rPr>
          <w:rFonts w:ascii="Times New Roman" w:hAnsi="Times New Roman" w:cs="Times New Roman"/>
          <w:sz w:val="28"/>
          <w:szCs w:val="28"/>
        </w:rPr>
        <w:t>.</w:t>
      </w:r>
    </w:p>
    <w:p w:rsidR="004167E4" w:rsidRPr="004459A1" w:rsidRDefault="004167E4" w:rsidP="00416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779C0">
        <w:rPr>
          <w:rFonts w:ascii="Times New Roman" w:hAnsi="Times New Roman" w:cs="Times New Roman"/>
          <w:sz w:val="28"/>
          <w:szCs w:val="28"/>
        </w:rPr>
        <w:t>. Паллиативная медицинская помощь оказывается медицинскими работниками Хосписа, прошедшими обучение на циклах тематического усовершенствования «Паллиативная медицинская помощь».</w:t>
      </w:r>
    </w:p>
    <w:p w:rsidR="004167E4" w:rsidRDefault="004167E4" w:rsidP="00416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Госпитализация пациентов в Хоспис осуществляется при наличии м</w:t>
      </w:r>
      <w:r w:rsidRPr="00736D82">
        <w:rPr>
          <w:rFonts w:ascii="Times New Roman" w:hAnsi="Times New Roman" w:cs="Times New Roman"/>
          <w:sz w:val="28"/>
          <w:szCs w:val="28"/>
        </w:rPr>
        <w:t>едицинско</w:t>
      </w:r>
      <w:r>
        <w:rPr>
          <w:rFonts w:ascii="Times New Roman" w:hAnsi="Times New Roman" w:cs="Times New Roman"/>
          <w:sz w:val="28"/>
          <w:szCs w:val="28"/>
        </w:rPr>
        <w:t>го заключения:</w:t>
      </w:r>
    </w:p>
    <w:p w:rsidR="004167E4" w:rsidRDefault="004167E4" w:rsidP="00416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736D82">
        <w:rPr>
          <w:rFonts w:ascii="Times New Roman" w:hAnsi="Times New Roman" w:cs="Times New Roman"/>
          <w:sz w:val="28"/>
          <w:szCs w:val="28"/>
        </w:rPr>
        <w:t>со злокачеств</w:t>
      </w:r>
      <w:r>
        <w:rPr>
          <w:rFonts w:ascii="Times New Roman" w:hAnsi="Times New Roman" w:cs="Times New Roman"/>
          <w:sz w:val="28"/>
          <w:szCs w:val="28"/>
        </w:rPr>
        <w:t>енными новообразованиями</w:t>
      </w:r>
      <w:r w:rsidRPr="006E7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выданного:</w:t>
      </w:r>
    </w:p>
    <w:p w:rsidR="004167E4" w:rsidRPr="00736D82" w:rsidRDefault="004167E4" w:rsidP="00416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6D82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36D82">
        <w:rPr>
          <w:rFonts w:ascii="Times New Roman" w:hAnsi="Times New Roman" w:cs="Times New Roman"/>
          <w:sz w:val="28"/>
          <w:szCs w:val="28"/>
        </w:rPr>
        <w:t>-онколог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36D82">
        <w:rPr>
          <w:rFonts w:ascii="Times New Roman" w:hAnsi="Times New Roman" w:cs="Times New Roman"/>
          <w:sz w:val="28"/>
          <w:szCs w:val="28"/>
        </w:rPr>
        <w:t xml:space="preserve"> при наличии </w:t>
      </w:r>
      <w:proofErr w:type="spellStart"/>
      <w:r w:rsidRPr="00736D82">
        <w:rPr>
          <w:rFonts w:ascii="Times New Roman" w:hAnsi="Times New Roman" w:cs="Times New Roman"/>
          <w:sz w:val="28"/>
          <w:szCs w:val="28"/>
        </w:rPr>
        <w:t>гистологически</w:t>
      </w:r>
      <w:proofErr w:type="spellEnd"/>
      <w:r w:rsidRPr="00736D82">
        <w:rPr>
          <w:rFonts w:ascii="Times New Roman" w:hAnsi="Times New Roman" w:cs="Times New Roman"/>
          <w:sz w:val="28"/>
          <w:szCs w:val="28"/>
        </w:rPr>
        <w:t xml:space="preserve"> верифицированного диагноза;</w:t>
      </w:r>
    </w:p>
    <w:p w:rsidR="004167E4" w:rsidRDefault="004167E4" w:rsidP="00416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6D82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36D82">
        <w:rPr>
          <w:rFonts w:ascii="Times New Roman" w:hAnsi="Times New Roman" w:cs="Times New Roman"/>
          <w:sz w:val="28"/>
          <w:szCs w:val="28"/>
        </w:rPr>
        <w:t>-терапевт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36D82">
        <w:rPr>
          <w:rFonts w:ascii="Times New Roman" w:hAnsi="Times New Roman" w:cs="Times New Roman"/>
          <w:sz w:val="28"/>
          <w:szCs w:val="28"/>
        </w:rPr>
        <w:t xml:space="preserve"> участковы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36D82">
        <w:rPr>
          <w:rFonts w:ascii="Times New Roman" w:hAnsi="Times New Roman" w:cs="Times New Roman"/>
          <w:sz w:val="28"/>
          <w:szCs w:val="28"/>
        </w:rPr>
        <w:t>, врач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36D82">
        <w:rPr>
          <w:rFonts w:ascii="Times New Roman" w:hAnsi="Times New Roman" w:cs="Times New Roman"/>
          <w:sz w:val="28"/>
          <w:szCs w:val="28"/>
        </w:rPr>
        <w:t xml:space="preserve"> общей практики (семейные врачи), фельдшер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36D82">
        <w:rPr>
          <w:rFonts w:ascii="Times New Roman" w:hAnsi="Times New Roman" w:cs="Times New Roman"/>
          <w:sz w:val="28"/>
          <w:szCs w:val="28"/>
        </w:rPr>
        <w:t>, врач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36D82">
        <w:rPr>
          <w:rFonts w:ascii="Times New Roman" w:hAnsi="Times New Roman" w:cs="Times New Roman"/>
          <w:sz w:val="28"/>
          <w:szCs w:val="28"/>
        </w:rPr>
        <w:t>-специалист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36D82">
        <w:rPr>
          <w:rFonts w:ascii="Times New Roman" w:hAnsi="Times New Roman" w:cs="Times New Roman"/>
          <w:sz w:val="28"/>
          <w:szCs w:val="28"/>
        </w:rPr>
        <w:t xml:space="preserve"> при наличии заключения врача-онколога о необходимости проведения симптоматического лечения.</w:t>
      </w:r>
    </w:p>
    <w:p w:rsidR="004167E4" w:rsidRPr="00736D82" w:rsidRDefault="004167E4" w:rsidP="00416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736D82">
        <w:rPr>
          <w:rFonts w:ascii="Times New Roman" w:hAnsi="Times New Roman" w:cs="Times New Roman"/>
          <w:sz w:val="28"/>
          <w:szCs w:val="28"/>
        </w:rPr>
        <w:t xml:space="preserve">за исключением больных злокачественными новообразованиями при наличии </w:t>
      </w:r>
      <w:proofErr w:type="spellStart"/>
      <w:r w:rsidRPr="00736D82">
        <w:rPr>
          <w:rFonts w:ascii="Times New Roman" w:hAnsi="Times New Roman" w:cs="Times New Roman"/>
          <w:sz w:val="28"/>
          <w:szCs w:val="28"/>
        </w:rPr>
        <w:t>гистологически</w:t>
      </w:r>
      <w:proofErr w:type="spellEnd"/>
      <w:r w:rsidRPr="00736D82">
        <w:rPr>
          <w:rFonts w:ascii="Times New Roman" w:hAnsi="Times New Roman" w:cs="Times New Roman"/>
          <w:sz w:val="28"/>
          <w:szCs w:val="28"/>
        </w:rPr>
        <w:t xml:space="preserve"> верифицированного диагноза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67E4" w:rsidRPr="00736D82" w:rsidRDefault="004167E4" w:rsidP="00416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6D82">
        <w:rPr>
          <w:rFonts w:ascii="Times New Roman" w:hAnsi="Times New Roman" w:cs="Times New Roman"/>
          <w:sz w:val="28"/>
          <w:szCs w:val="28"/>
        </w:rPr>
        <w:t xml:space="preserve"> выдает врачебная комиссия медицинской организации или консилиум врачей, в которой осуществляется наблюдение и лечение взрослого.</w:t>
      </w:r>
    </w:p>
    <w:p w:rsidR="004167E4" w:rsidRDefault="004167E4" w:rsidP="00416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022DE">
        <w:rPr>
          <w:rFonts w:ascii="Times New Roman" w:hAnsi="Times New Roman" w:cs="Times New Roman"/>
          <w:sz w:val="28"/>
          <w:szCs w:val="28"/>
        </w:rPr>
        <w:t xml:space="preserve">. </w:t>
      </w:r>
      <w:r w:rsidRPr="00736D82">
        <w:rPr>
          <w:rFonts w:ascii="Times New Roman" w:hAnsi="Times New Roman" w:cs="Times New Roman"/>
          <w:sz w:val="28"/>
          <w:szCs w:val="28"/>
        </w:rPr>
        <w:t>Медицинское заключение вносится в медицинскую документацию пациента. Копия Медицинского заключения направляется в медицинскую организацию, оказывающую первичную медико-санитарную помощь по месту жительства (фактического пребывания) пациента и медицинскую организацию, оказывающую паллиативную первичную (доврачебную и врачебную) медицинскую помощь, а также выдается на руки пациенту или его законному представителю.</w:t>
      </w:r>
    </w:p>
    <w:p w:rsidR="004167E4" w:rsidRPr="00C779C0" w:rsidRDefault="004167E4" w:rsidP="00416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B28C6">
        <w:rPr>
          <w:rFonts w:ascii="Times New Roman" w:hAnsi="Times New Roman" w:cs="Times New Roman"/>
          <w:sz w:val="28"/>
          <w:szCs w:val="28"/>
        </w:rPr>
        <w:t xml:space="preserve">. </w:t>
      </w:r>
      <w:r w:rsidRPr="00736D82">
        <w:rPr>
          <w:rFonts w:ascii="Times New Roman" w:hAnsi="Times New Roman" w:cs="Times New Roman"/>
          <w:sz w:val="28"/>
          <w:szCs w:val="28"/>
        </w:rPr>
        <w:t xml:space="preserve">При выписке пациента из Хосписа, выдается выписка из медицинской карты стационарного больного, в которой указываются рекомендации по дальнейшему наблюдению, лечению, в том числе по организации респираторной поддержки и ухода в амбулаторных условиях (на дому). Выписка направляется в медицинскую организацию, оказывающую первичную медико-санитарную помощь, по месту жительства (фактического пребывания) пациента и медицинскую организацию, оказывающую паллиативную специализированную медицинскую помощь в амбулаторных условиях. В течение двух рабочих дней после выписки пациента медицинская организация, получившая информацию о пациенте, нуждающемся в оказании </w:t>
      </w:r>
      <w:r w:rsidRPr="00736D82">
        <w:rPr>
          <w:rFonts w:ascii="Times New Roman" w:hAnsi="Times New Roman" w:cs="Times New Roman"/>
          <w:sz w:val="28"/>
          <w:szCs w:val="28"/>
        </w:rPr>
        <w:lastRenderedPageBreak/>
        <w:t>паллиативной медицинской помощи, организует первичный осмотр и дальнейшее наблюдение пациента</w:t>
      </w:r>
      <w:r>
        <w:t>.</w:t>
      </w:r>
    </w:p>
    <w:p w:rsidR="004167E4" w:rsidRPr="00044122" w:rsidRDefault="004167E4" w:rsidP="004167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B28C6">
        <w:rPr>
          <w:rFonts w:ascii="Times New Roman" w:hAnsi="Times New Roman" w:cs="Times New Roman"/>
          <w:sz w:val="28"/>
          <w:szCs w:val="28"/>
        </w:rPr>
        <w:t xml:space="preserve">. </w:t>
      </w:r>
      <w:r w:rsidRPr="00044122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для оказания специализированной, в том числе высокотехнологичной, медицинской помощи и невозможности ее оказания в Хосписе гражданин, в том числе проживающий в стационарной организации социального обслуживания, направляется в медицинские организации, оказывающие специализированную, в том числе высокотехнологичную, медицинскую помощь соответствующего профиля </w:t>
      </w:r>
    </w:p>
    <w:p w:rsidR="004167E4" w:rsidRDefault="004167E4" w:rsidP="004167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179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Хосписе п</w:t>
      </w:r>
      <w:r w:rsidRPr="00044122">
        <w:rPr>
          <w:rFonts w:ascii="Times New Roman" w:hAnsi="Times New Roman" w:cs="Times New Roman"/>
          <w:sz w:val="28"/>
          <w:szCs w:val="28"/>
        </w:rPr>
        <w:t xml:space="preserve">ри оказании паллиативной медицинской помощи по медицинским показаниям назначение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5" w:history="1">
        <w:r w:rsidRPr="00044122">
          <w:rPr>
            <w:rFonts w:ascii="Times New Roman" w:hAnsi="Times New Roman" w:cs="Times New Roman"/>
            <w:sz w:val="28"/>
            <w:szCs w:val="28"/>
          </w:rPr>
          <w:t>списки II</w:t>
        </w:r>
      </w:hyperlink>
      <w:r w:rsidRPr="000441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044122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044122"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Pr="0004412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44122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 (далее - Перечень) осуществляется в установленном порядке</w:t>
      </w:r>
    </w:p>
    <w:p w:rsidR="004167E4" w:rsidRPr="00044122" w:rsidRDefault="004167E4" w:rsidP="00416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28C6">
        <w:rPr>
          <w:rFonts w:ascii="Times New Roman" w:hAnsi="Times New Roman" w:cs="Times New Roman"/>
          <w:sz w:val="28"/>
          <w:szCs w:val="28"/>
        </w:rPr>
        <w:t xml:space="preserve">. </w:t>
      </w:r>
      <w:r w:rsidRPr="00044122">
        <w:rPr>
          <w:rFonts w:ascii="Times New Roman" w:hAnsi="Times New Roman" w:cs="Times New Roman"/>
          <w:sz w:val="28"/>
          <w:szCs w:val="28"/>
        </w:rPr>
        <w:t>Хоспис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</w:t>
      </w:r>
      <w:r>
        <w:rPr>
          <w:rFonts w:ascii="Times New Roman" w:hAnsi="Times New Roman" w:cs="Times New Roman"/>
          <w:sz w:val="28"/>
          <w:szCs w:val="28"/>
        </w:rPr>
        <w:t>бровольцами (волонтерами)</w:t>
      </w:r>
      <w:r w:rsidRPr="00044122">
        <w:rPr>
          <w:rFonts w:ascii="Times New Roman" w:hAnsi="Times New Roman" w:cs="Times New Roman"/>
          <w:sz w:val="28"/>
          <w:szCs w:val="28"/>
        </w:rPr>
        <w:t>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7E4" w:rsidRPr="00044122" w:rsidRDefault="004167E4" w:rsidP="00416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44122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>Хосписе</w:t>
      </w:r>
      <w:r w:rsidRPr="00044122">
        <w:rPr>
          <w:rFonts w:ascii="Times New Roman" w:hAnsi="Times New Roman" w:cs="Times New Roman"/>
          <w:sz w:val="28"/>
          <w:szCs w:val="28"/>
        </w:rPr>
        <w:t xml:space="preserve">, доводятся до граждан лечащими врачами, а также путем размещения сведений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F43709">
        <w:rPr>
          <w:rFonts w:ascii="Times New Roman" w:hAnsi="Times New Roman" w:cs="Times New Roman"/>
          <w:sz w:val="28"/>
          <w:szCs w:val="28"/>
        </w:rPr>
        <w:t>http://kemhospice.ru/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122">
        <w:rPr>
          <w:rFonts w:ascii="Times New Roman" w:hAnsi="Times New Roman" w:cs="Times New Roman"/>
          <w:sz w:val="28"/>
          <w:szCs w:val="28"/>
        </w:rPr>
        <w:t>и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4412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4122">
        <w:rPr>
          <w:rFonts w:ascii="Times New Roman" w:hAnsi="Times New Roman" w:cs="Times New Roman"/>
          <w:sz w:val="28"/>
          <w:szCs w:val="28"/>
        </w:rPr>
        <w:t>.</w:t>
      </w:r>
    </w:p>
    <w:p w:rsidR="004167E4" w:rsidRPr="00044122" w:rsidRDefault="004167E4" w:rsidP="00416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44122">
        <w:rPr>
          <w:rFonts w:ascii="Times New Roman" w:hAnsi="Times New Roman" w:cs="Times New Roman"/>
          <w:sz w:val="28"/>
          <w:szCs w:val="28"/>
        </w:rPr>
        <w:t>. Хоспис может использовать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B531A8" w:rsidRDefault="004167E4" w:rsidP="004167E4">
      <w:r>
        <w:rPr>
          <w:rFonts w:ascii="Times New Roman" w:hAnsi="Times New Roman" w:cs="Times New Roman"/>
          <w:sz w:val="28"/>
          <w:szCs w:val="28"/>
        </w:rPr>
        <w:t xml:space="preserve">16. На базе </w:t>
      </w:r>
      <w:r w:rsidRPr="000B28C6">
        <w:rPr>
          <w:rFonts w:ascii="Times New Roman" w:hAnsi="Times New Roman" w:cs="Times New Roman"/>
          <w:sz w:val="28"/>
          <w:szCs w:val="28"/>
        </w:rPr>
        <w:t>Хоспис</w:t>
      </w:r>
      <w:r>
        <w:rPr>
          <w:rFonts w:ascii="Times New Roman" w:hAnsi="Times New Roman" w:cs="Times New Roman"/>
          <w:sz w:val="28"/>
          <w:szCs w:val="28"/>
        </w:rPr>
        <w:t>а работает круглосуточный телефон «Горячей линии по вопросам обезболивания и оказания паллиативной медицинской помощи»</w:t>
      </w:r>
      <w:r w:rsidRPr="000B28C6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28C6">
        <w:rPr>
          <w:rFonts w:ascii="Times New Roman" w:hAnsi="Times New Roman" w:cs="Times New Roman"/>
          <w:sz w:val="28"/>
          <w:szCs w:val="28"/>
        </w:rPr>
        <w:t>3842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28C6">
        <w:rPr>
          <w:rFonts w:ascii="Times New Roman" w:hAnsi="Times New Roman" w:cs="Times New Roman"/>
          <w:sz w:val="28"/>
          <w:szCs w:val="28"/>
        </w:rPr>
        <w:t>61-09-05.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C73">
        <w:rPr>
          <w:rFonts w:ascii="Times New Roman" w:hAnsi="Times New Roman" w:cs="Times New Roman"/>
          <w:sz w:val="28"/>
          <w:szCs w:val="28"/>
        </w:rPr>
        <w:t xml:space="preserve">В дневное время консультации проводят главный врач или заведующая отделением </w:t>
      </w:r>
      <w:r>
        <w:rPr>
          <w:rFonts w:ascii="Times New Roman" w:hAnsi="Times New Roman" w:cs="Times New Roman"/>
          <w:sz w:val="28"/>
          <w:szCs w:val="28"/>
        </w:rPr>
        <w:t>врач - терапевт</w:t>
      </w:r>
      <w:r w:rsidRPr="00054C73">
        <w:rPr>
          <w:rFonts w:ascii="Times New Roman" w:hAnsi="Times New Roman" w:cs="Times New Roman"/>
          <w:sz w:val="28"/>
          <w:szCs w:val="28"/>
        </w:rPr>
        <w:t>, в ночное время – дежурный врач. По т</w:t>
      </w:r>
      <w:r>
        <w:rPr>
          <w:rFonts w:ascii="Times New Roman" w:hAnsi="Times New Roman" w:cs="Times New Roman"/>
          <w:sz w:val="28"/>
          <w:szCs w:val="28"/>
        </w:rPr>
        <w:t xml:space="preserve">елефону «Горячей линии» врачи, </w:t>
      </w:r>
      <w:r w:rsidRPr="00054C73">
        <w:rPr>
          <w:rFonts w:ascii="Times New Roman" w:hAnsi="Times New Roman" w:cs="Times New Roman"/>
          <w:sz w:val="28"/>
          <w:szCs w:val="28"/>
        </w:rPr>
        <w:t xml:space="preserve">пациенты </w:t>
      </w:r>
      <w:r>
        <w:rPr>
          <w:rFonts w:ascii="Times New Roman" w:hAnsi="Times New Roman" w:cs="Times New Roman"/>
          <w:sz w:val="28"/>
          <w:szCs w:val="28"/>
        </w:rPr>
        <w:t xml:space="preserve">и их родственники </w:t>
      </w:r>
      <w:r w:rsidRPr="00054C73">
        <w:rPr>
          <w:rFonts w:ascii="Times New Roman" w:hAnsi="Times New Roman" w:cs="Times New Roman"/>
          <w:sz w:val="28"/>
          <w:szCs w:val="28"/>
        </w:rPr>
        <w:t>могут получить необходимые консультации по: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C73">
        <w:rPr>
          <w:rFonts w:ascii="Times New Roman" w:hAnsi="Times New Roman" w:cs="Times New Roman"/>
          <w:sz w:val="28"/>
          <w:szCs w:val="28"/>
        </w:rPr>
        <w:t>обезболиванию и лечению болевого синдрома;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C73">
        <w:rPr>
          <w:rFonts w:ascii="Times New Roman" w:hAnsi="Times New Roman" w:cs="Times New Roman"/>
          <w:sz w:val="28"/>
          <w:szCs w:val="28"/>
        </w:rPr>
        <w:t>выбору наркотических средств и выбору дозы;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C73">
        <w:rPr>
          <w:rFonts w:ascii="Times New Roman" w:hAnsi="Times New Roman" w:cs="Times New Roman"/>
          <w:sz w:val="28"/>
          <w:szCs w:val="28"/>
        </w:rPr>
        <w:t>порядку выписки рецептов;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C73">
        <w:rPr>
          <w:rFonts w:ascii="Times New Roman" w:hAnsi="Times New Roman" w:cs="Times New Roman"/>
          <w:sz w:val="28"/>
          <w:szCs w:val="28"/>
        </w:rPr>
        <w:t>проблемам, возникающим при получении необходимых обезболивающих препаратов;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C73">
        <w:rPr>
          <w:rFonts w:ascii="Times New Roman" w:hAnsi="Times New Roman" w:cs="Times New Roman"/>
          <w:sz w:val="28"/>
          <w:szCs w:val="28"/>
        </w:rPr>
        <w:t>вопросам оказания паллиативной медицинской помощи;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C73">
        <w:rPr>
          <w:rFonts w:ascii="Times New Roman" w:hAnsi="Times New Roman" w:cs="Times New Roman"/>
          <w:sz w:val="28"/>
          <w:szCs w:val="28"/>
        </w:rPr>
        <w:t>вопросам лекарственного обеспечения.</w:t>
      </w:r>
      <w:bookmarkStart w:id="1" w:name="_GoBack"/>
      <w:bookmarkEnd w:id="1"/>
    </w:p>
    <w:sectPr w:rsidR="00B5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84D42"/>
    <w:multiLevelType w:val="hybridMultilevel"/>
    <w:tmpl w:val="33F6C0F0"/>
    <w:lvl w:ilvl="0" w:tplc="DB087B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7BB3C50"/>
    <w:multiLevelType w:val="hybridMultilevel"/>
    <w:tmpl w:val="018A4F64"/>
    <w:lvl w:ilvl="0" w:tplc="DB087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BA"/>
    <w:rsid w:val="004167E4"/>
    <w:rsid w:val="00715DBA"/>
    <w:rsid w:val="00B5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AB00F-5C1B-4F99-B336-C821270B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Стиль"/>
    <w:link w:val="a4"/>
    <w:rsid w:val="00416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тиль Знак"/>
    <w:basedOn w:val="a0"/>
    <w:link w:val="a3"/>
    <w:rsid w:val="00416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32F027418DC84132338FB0875AC6890EB42574136BB863F9516D13C739EA4785E6A6E2F3E42EF0BDB152A918A84B06075383F2DFEFA776e6h1B" TargetMode="External"/><Relationship Id="rId5" Type="http://schemas.openxmlformats.org/officeDocument/2006/relationships/hyperlink" Target="consultantplus://offline/ref=3032F027418DC84132338FB0875AC6890EB42574136BB863F9516D13C739EA4785E6A6E2F3E42CF6B0B152A918A84B06075383F2DFEFA776e6h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2020-02-10T06:13:00Z</dcterms:created>
  <dcterms:modified xsi:type="dcterms:W3CDTF">2020-02-10T06:13:00Z</dcterms:modified>
</cp:coreProperties>
</file>